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E5CC9" w14:textId="08FCA872" w:rsidR="00D45FB6" w:rsidRDefault="00D45FB6" w:rsidP="007666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615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 – пространственная среда группы общеразвивающей направленности для детей от 3 до 4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5FB6" w:rsidRPr="00766615" w14:paraId="3662A02E" w14:textId="77777777" w:rsidTr="00766615">
        <w:tc>
          <w:tcPr>
            <w:tcW w:w="9345" w:type="dxa"/>
          </w:tcPr>
          <w:p w14:paraId="531A635C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двигательной активности</w:t>
            </w:r>
          </w:p>
        </w:tc>
      </w:tr>
      <w:tr w:rsidR="00D45FB6" w:rsidRPr="00766615" w14:paraId="3C6456EE" w14:textId="77777777" w:rsidTr="00766615">
        <w:trPr>
          <w:trHeight w:val="1505"/>
        </w:trPr>
        <w:tc>
          <w:tcPr>
            <w:tcW w:w="9345" w:type="dxa"/>
          </w:tcPr>
          <w:p w14:paraId="43DACFD7" w14:textId="7B7A09FD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Обручи пластиковые малые; мячи резиновые средние; мяч с шипами малый; мячи малые; мячи надувные; кегли;  кольца мягкие для упражнений (длина 30 см на липучках); ленты цветные (3 цвета); платочки цветные (на каждого ребёнка);  шнуры разные; султанчики цветные; кольцеброс пластиковый;  «Следы» большие; коврик массажный «Зайчик»; ростомер «Удав».</w:t>
            </w:r>
          </w:p>
        </w:tc>
      </w:tr>
      <w:tr w:rsidR="00D45FB6" w:rsidRPr="00766615" w14:paraId="55BE6ADA" w14:textId="77777777" w:rsidTr="00766615">
        <w:tc>
          <w:tcPr>
            <w:tcW w:w="9345" w:type="dxa"/>
          </w:tcPr>
          <w:p w14:paraId="7067B602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безопасности</w:t>
            </w:r>
          </w:p>
        </w:tc>
      </w:tr>
      <w:tr w:rsidR="00D45FB6" w:rsidRPr="00766615" w14:paraId="3C998D98" w14:textId="77777777" w:rsidTr="00766615">
        <w:trPr>
          <w:trHeight w:val="872"/>
        </w:trPr>
        <w:tc>
          <w:tcPr>
            <w:tcW w:w="9345" w:type="dxa"/>
          </w:tcPr>
          <w:p w14:paraId="05161E6A" w14:textId="4E5CEC48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Руль, д/и «Профессии», игра - лото «Дорожные знаки», набор карточек «Пожарная безопасность; беседы с ребёнком», набор дорожных знаков; </w:t>
            </w:r>
            <w:r w:rsidR="0076661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эпбук «По улице ходи с умом» (ПДД).</w:t>
            </w:r>
          </w:p>
        </w:tc>
      </w:tr>
      <w:tr w:rsidR="00D45FB6" w:rsidRPr="00766615" w14:paraId="6287260A" w14:textId="77777777" w:rsidTr="00766615">
        <w:tc>
          <w:tcPr>
            <w:tcW w:w="9345" w:type="dxa"/>
          </w:tcPr>
          <w:p w14:paraId="69D9C5D3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игры</w:t>
            </w:r>
          </w:p>
        </w:tc>
      </w:tr>
      <w:tr w:rsidR="00D45FB6" w:rsidRPr="00766615" w14:paraId="0DAA9F26" w14:textId="77777777" w:rsidTr="00766615">
        <w:trPr>
          <w:trHeight w:val="4700"/>
        </w:trPr>
        <w:tc>
          <w:tcPr>
            <w:tcW w:w="9345" w:type="dxa"/>
          </w:tcPr>
          <w:p w14:paraId="75CB272B" w14:textId="44E294BF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Контейнер с аксессуарами для с/р игры «Моя семья», кукольный замок и домик (в миниатюре), куклы, постельные принадлежности для кукол, Набор кукольной посуды; набор хлебобулочных изделий, Кукла дидактическая с набором вязанной одежды; утюг, В игровой зоне есть круглый стол, два деревянных кресла и диванчик, кухонная плита/шкафчик (дерево, соразмерная ребёнку), кровати кукольные: 1большая и 2 маленьких, коляска (пластик). Контейнер с аксессуарами для с/р игры «Парикмахерская», фартук – накидка для парикмахера, плащ – накидка для посетителя, тумба-зеркало (соразмерная ребёнку). Методическое пособие «Игрушки» (С. Вохринцева). Контейнер с аксессуарами для с/р игры «Магазин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», фартук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 – накидка и колпак «Продавец», Набор овощей и фруктов (объёмные муляжи), кассовый отдел –пластик (соразмерная ребёнку). Чемоданчик для с/р игры «Больница», плащ – накидка доктора. Верстак с инструментами (дерево, соразмерная ребёнку) для с/р игры «Мастерская», набор строительных инструментов. Контейнер с аксессуарами для с/р игры «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Гараж» (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Светофор, деревянный городок, фигурки машин и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людей)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, самосвал, машина-бетономешалка (средние), трактор, мотоциклы пластик, Машины малые, самолет. </w:t>
            </w:r>
          </w:p>
        </w:tc>
      </w:tr>
      <w:tr w:rsidR="00D45FB6" w:rsidRPr="00766615" w14:paraId="018B07E6" w14:textId="77777777" w:rsidTr="00766615">
        <w:tc>
          <w:tcPr>
            <w:tcW w:w="9345" w:type="dxa"/>
          </w:tcPr>
          <w:p w14:paraId="65A83877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конструирования</w:t>
            </w:r>
          </w:p>
        </w:tc>
      </w:tr>
      <w:tr w:rsidR="00D45FB6" w:rsidRPr="00766615" w14:paraId="0DA9F0CF" w14:textId="77777777" w:rsidTr="00766615">
        <w:tc>
          <w:tcPr>
            <w:tcW w:w="9345" w:type="dxa"/>
          </w:tcPr>
          <w:p w14:paraId="4DBAADCA" w14:textId="6C6F010D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Крупногабаритный напольный конструктор «ЛЕГО», набор конструктора «ЛЕГО», большой и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мелкий, набор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плоскостного конструктора «пазлы», набор деревянных деталей «Юный архитектор», набор объёмных фигур разной формы (пластик), набор цветных кубиков.</w:t>
            </w:r>
          </w:p>
        </w:tc>
      </w:tr>
      <w:tr w:rsidR="00D45FB6" w:rsidRPr="00766615" w14:paraId="388E5FAA" w14:textId="77777777" w:rsidTr="00766615">
        <w:tc>
          <w:tcPr>
            <w:tcW w:w="9345" w:type="dxa"/>
          </w:tcPr>
          <w:p w14:paraId="4B87ECA5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логики и математики</w:t>
            </w:r>
          </w:p>
        </w:tc>
      </w:tr>
      <w:tr w:rsidR="00D45FB6" w:rsidRPr="00766615" w14:paraId="0EFF89BB" w14:textId="77777777" w:rsidTr="00766615">
        <w:tc>
          <w:tcPr>
            <w:tcW w:w="9345" w:type="dxa"/>
          </w:tcPr>
          <w:p w14:paraId="48F8E1E9" w14:textId="77777777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Дидактическое пособие из фетра «Геометрические фигуры»; счётные палочки, пеналы со счётным материалом (на каждого ребёнка).</w:t>
            </w:r>
          </w:p>
        </w:tc>
      </w:tr>
      <w:tr w:rsidR="00D45FB6" w:rsidRPr="00766615" w14:paraId="28CF4335" w14:textId="77777777" w:rsidTr="00766615">
        <w:tc>
          <w:tcPr>
            <w:tcW w:w="9345" w:type="dxa"/>
          </w:tcPr>
          <w:p w14:paraId="7C53757D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экспериментирования</w:t>
            </w:r>
          </w:p>
        </w:tc>
      </w:tr>
      <w:tr w:rsidR="00D45FB6" w:rsidRPr="00766615" w14:paraId="12A55365" w14:textId="77777777" w:rsidTr="00766615">
        <w:tc>
          <w:tcPr>
            <w:tcW w:w="9345" w:type="dxa"/>
          </w:tcPr>
          <w:p w14:paraId="32521967" w14:textId="77C88C84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Природный и бросовый материал: ракушки, камешки, шишки, желуди, вата, семена цветов, клена.  Набор мерных ложечек и ёмкостей, лупа, микроскоп. Контейнер для игр с водой, игрушки для игр с водой, контейнер для игр с песком, формочки разной ёмкости, предметы орудия (лопатки грабельки), кинетический песок. Набор инструментов по уходу за комнатными растениями: ведро, лейки, совок для земли заострённая палочка для рыхления земли в горшках). Пенёк из дерева, ёжик (пластик), декор фигурки (ежик, зайчик, собачка). </w:t>
            </w:r>
          </w:p>
        </w:tc>
      </w:tr>
      <w:tr w:rsidR="00D45FB6" w:rsidRPr="00766615" w14:paraId="379E4E8C" w14:textId="77777777" w:rsidTr="00766615">
        <w:tc>
          <w:tcPr>
            <w:tcW w:w="9345" w:type="dxa"/>
          </w:tcPr>
          <w:p w14:paraId="6B7D0E66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познания и коммуникации</w:t>
            </w:r>
          </w:p>
        </w:tc>
      </w:tr>
      <w:tr w:rsidR="00D45FB6" w:rsidRPr="00766615" w14:paraId="629CCAAC" w14:textId="77777777" w:rsidTr="00766615">
        <w:tc>
          <w:tcPr>
            <w:tcW w:w="9345" w:type="dxa"/>
          </w:tcPr>
          <w:p w14:paraId="3A68D414" w14:textId="0D84EA4E" w:rsidR="00D45FB6" w:rsidRPr="00766615" w:rsidRDefault="00D45FB6" w:rsidP="00D27E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Паспорт уголка природы; комнатные растения: колеус, традесканция, бегония, хлорофитум зеленый, зигокактус, драцена, фиалка; календарь природы; дидактический материал «Времена года» (С. Вохринцева); «Зима» (А. Дорофеева); набор карточек: «Дикие животные», «Мамы и детки», «Насекомые», «Грибы, ягоды», «Овощи, фрукты», д/и лото «Азбука растений», «Домашние животные и птицы», «Деревья», «Природные явления», «Животные России», частично наборы фигурок домашних животных, лесных животных; поделка плетёная «Дед - </w:t>
            </w:r>
            <w:r w:rsidR="00766615" w:rsidRPr="00766615">
              <w:rPr>
                <w:rFonts w:ascii="Times New Roman" w:hAnsi="Times New Roman" w:cs="Times New Roman"/>
                <w:sz w:val="28"/>
                <w:szCs w:val="28"/>
              </w:rPr>
              <w:t>Лесовик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»; фартуки, колпаки для дежурных, салфетницы, панно «Уголок дежурства» с именами детей группы, панно «Полка с посудой», кукла «Поварёнок». Детский набор для уборки комнаты (Щетка, ведро, совок). Д/и «Парные картинки» (предметы), «Логические цепочки», «Часть и целое». Набор «Геометрические фигуры». Пазлы крупные: «Золушка», «Русалочка», «Полицейская машина». Рамка-вкладыши «Животные», «Шнуровка». Карточная игра –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лабиринт «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Мишка и мед». Фланелеграф. </w:t>
            </w:r>
          </w:p>
        </w:tc>
      </w:tr>
      <w:tr w:rsidR="00D45FB6" w:rsidRPr="00766615" w14:paraId="18B654F9" w14:textId="77777777" w:rsidTr="00766615">
        <w:tc>
          <w:tcPr>
            <w:tcW w:w="9345" w:type="dxa"/>
          </w:tcPr>
          <w:p w14:paraId="3418064C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книги (книжный уголок)</w:t>
            </w:r>
          </w:p>
        </w:tc>
      </w:tr>
      <w:tr w:rsidR="00D45FB6" w:rsidRPr="00766615" w14:paraId="19ABB9F8" w14:textId="77777777" w:rsidTr="00766615">
        <w:tc>
          <w:tcPr>
            <w:tcW w:w="9345" w:type="dxa"/>
          </w:tcPr>
          <w:p w14:paraId="25E69340" w14:textId="77777777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Книги для младшего возраста (рассматривание и чтение). Стихи русских писателей «Времена года», «Русские сказки и потешки». А. Усачев «Правила дорожного движения»; В. Бианки, М. Пришвин «Рассказы о животных». А. Барто «Любимые стихи» и др.</w:t>
            </w:r>
          </w:p>
        </w:tc>
      </w:tr>
      <w:tr w:rsidR="00D45FB6" w:rsidRPr="00766615" w14:paraId="5DE0E9E2" w14:textId="77777777" w:rsidTr="00766615">
        <w:trPr>
          <w:trHeight w:val="254"/>
        </w:trPr>
        <w:tc>
          <w:tcPr>
            <w:tcW w:w="9345" w:type="dxa"/>
          </w:tcPr>
          <w:p w14:paraId="6C0A3004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речевого развития</w:t>
            </w:r>
          </w:p>
        </w:tc>
      </w:tr>
      <w:tr w:rsidR="00D45FB6" w:rsidRPr="00766615" w14:paraId="0761A803" w14:textId="77777777" w:rsidTr="00766615">
        <w:trPr>
          <w:trHeight w:val="801"/>
        </w:trPr>
        <w:tc>
          <w:tcPr>
            <w:tcW w:w="9345" w:type="dxa"/>
          </w:tcPr>
          <w:p w14:paraId="18797A9D" w14:textId="77777777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кукла «Каркуша – Говоруша». Альбомы «Детские писатели и поэты», картотека дидактических игр для младшего возраста, картотека считалок. «Азбука» – тренажер.  </w:t>
            </w:r>
          </w:p>
        </w:tc>
      </w:tr>
      <w:tr w:rsidR="00D45FB6" w:rsidRPr="00766615" w14:paraId="21D7649B" w14:textId="77777777" w:rsidTr="00766615">
        <w:tc>
          <w:tcPr>
            <w:tcW w:w="9345" w:type="dxa"/>
          </w:tcPr>
          <w:p w14:paraId="48773FCD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театрализации и музицирования</w:t>
            </w:r>
          </w:p>
        </w:tc>
      </w:tr>
      <w:tr w:rsidR="00D45FB6" w:rsidRPr="00766615" w14:paraId="00F57B13" w14:textId="77777777" w:rsidTr="00766615">
        <w:tc>
          <w:tcPr>
            <w:tcW w:w="9345" w:type="dxa"/>
          </w:tcPr>
          <w:p w14:paraId="5F3B4C93" w14:textId="6C6BB30A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Набор наручных кукол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бибабо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: сказка «Волк и козлята»; Кукла наручная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бибабо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: Заяц, Лиса. Настольный театр «Теремок» (дерево). Набор вязаных 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кукол для театрализованной деятельности – сказочные персонажи; Набор плоскостных фигурок на подставках сказка «Репка»; </w:t>
            </w:r>
            <w:r w:rsidR="0076661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ланелеграф 50/60 см; Предметные картинки для фланелеграфа. Набор шапочек-масок для драматизации. Кукла – марионетка «Клоун». Бубны, Металлофон,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Маракасы, Шумовые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 молоточки, Трещотки, </w:t>
            </w:r>
            <w:r w:rsidR="00766615" w:rsidRPr="00766615">
              <w:rPr>
                <w:rFonts w:ascii="Times New Roman" w:hAnsi="Times New Roman" w:cs="Times New Roman"/>
                <w:sz w:val="28"/>
                <w:szCs w:val="28"/>
              </w:rPr>
              <w:t>кастаньеты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. Альбомы: «Музыкальные инструменты». Стойка деревянная «Карандаш», вешалки, костюмы: юбки, ушки зайчика, костюм для девочек (юбка и жилетка), головной убор Красной шапочки.</w:t>
            </w:r>
          </w:p>
        </w:tc>
      </w:tr>
      <w:tr w:rsidR="00D45FB6" w:rsidRPr="00766615" w14:paraId="7D52A9B9" w14:textId="77777777" w:rsidTr="00766615">
        <w:tc>
          <w:tcPr>
            <w:tcW w:w="9345" w:type="dxa"/>
          </w:tcPr>
          <w:p w14:paraId="647F28F2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уединения</w:t>
            </w:r>
          </w:p>
        </w:tc>
      </w:tr>
      <w:tr w:rsidR="00D45FB6" w:rsidRPr="00766615" w14:paraId="0662E6D5" w14:textId="77777777" w:rsidTr="00766615">
        <w:trPr>
          <w:trHeight w:val="563"/>
        </w:trPr>
        <w:tc>
          <w:tcPr>
            <w:tcW w:w="9345" w:type="dxa"/>
          </w:tcPr>
          <w:p w14:paraId="67461365" w14:textId="7B50125A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Тканевая ширма на деревянной опоре, мягкий тканевый пуфик, коврик с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пуговицами, Наглядно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 – дидактическое пособие, набор карточек: «Мамы и детки».</w:t>
            </w:r>
          </w:p>
        </w:tc>
      </w:tr>
      <w:tr w:rsidR="00D45FB6" w:rsidRPr="00766615" w14:paraId="3A06CDD8" w14:textId="77777777" w:rsidTr="00766615">
        <w:trPr>
          <w:trHeight w:val="282"/>
        </w:trPr>
        <w:tc>
          <w:tcPr>
            <w:tcW w:w="9345" w:type="dxa"/>
          </w:tcPr>
          <w:p w14:paraId="1B3E2464" w14:textId="77777777" w:rsidR="00D45FB6" w:rsidRPr="00766615" w:rsidRDefault="00D45FB6" w:rsidP="0076661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творчества детей</w:t>
            </w:r>
          </w:p>
        </w:tc>
      </w:tr>
      <w:tr w:rsidR="00D45FB6" w:rsidRPr="00766615" w14:paraId="621F5300" w14:textId="77777777" w:rsidTr="00766615">
        <w:tc>
          <w:tcPr>
            <w:tcW w:w="9345" w:type="dxa"/>
          </w:tcPr>
          <w:p w14:paraId="3213B62E" w14:textId="43F69476" w:rsidR="00D45FB6" w:rsidRPr="00766615" w:rsidRDefault="00D45FB6" w:rsidP="0076661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Наборы цветных карандашей; Гуашь разных цветов; акварельные краски (на каждого ребенка) Кисти круглые для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рисования; Ёмкость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 для промывания кисти; Салфетка из ткани для осушения кисти (15/15 см); Подставки для кистей (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2-местная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); Бумага, разного цвета и размера, подбирается педагогом в зависимости от задач обучения; Бумага белая для рисования и наклеивания. </w:t>
            </w:r>
          </w:p>
          <w:p w14:paraId="24761C10" w14:textId="00D98D03" w:rsidR="00D45FB6" w:rsidRPr="00766615" w:rsidRDefault="00D45FB6" w:rsidP="00D27E3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Для лепки: пластилин (коробки); доски, ёмкости для малого количества воды.</w:t>
            </w:r>
            <w:r w:rsidR="00D2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Для аппликации:</w:t>
            </w:r>
            <w:r w:rsidR="00D2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Щетинные кисти для 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клея; Розетки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 для клея (одна на 2 детей); Клеёнка для промазывания форм клеем (15/15см</w:t>
            </w:r>
            <w:r w:rsidR="00D27E3C" w:rsidRPr="00766615">
              <w:rPr>
                <w:rFonts w:ascii="Times New Roman" w:hAnsi="Times New Roman" w:cs="Times New Roman"/>
                <w:sz w:val="28"/>
                <w:szCs w:val="28"/>
              </w:rPr>
              <w:t>); Тарелки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 для форм и обрезков бумаги; Наборы цветной бумаги (1/2 набора на одного ребёнка).</w:t>
            </w:r>
            <w:r w:rsidR="00D2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>Альбомы: по разным видам живописи; «Поэтапное рисование», «Народные промыслы России».</w:t>
            </w:r>
            <w:r w:rsidR="00D27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6615">
              <w:rPr>
                <w:rFonts w:ascii="Times New Roman" w:hAnsi="Times New Roman" w:cs="Times New Roman"/>
                <w:sz w:val="28"/>
                <w:szCs w:val="28"/>
              </w:rPr>
              <w:t xml:space="preserve">Магнитная доска. </w:t>
            </w:r>
          </w:p>
        </w:tc>
      </w:tr>
    </w:tbl>
    <w:p w14:paraId="3A978FE7" w14:textId="77777777" w:rsidR="00D610A2" w:rsidRDefault="00D610A2" w:rsidP="007666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6D9075" w14:textId="1FBC0FB2" w:rsidR="001C7BBA" w:rsidRPr="001C7BBA" w:rsidRDefault="001C7BBA" w:rsidP="001C7B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7BBA">
        <w:rPr>
          <w:rFonts w:ascii="Times New Roman" w:hAnsi="Times New Roman" w:cs="Times New Roman"/>
          <w:b/>
          <w:bCs/>
          <w:sz w:val="28"/>
          <w:szCs w:val="28"/>
        </w:rPr>
        <w:t>Часть Программы, формируемая участниками образовательных отношений, «Истоки»</w:t>
      </w:r>
    </w:p>
    <w:p w14:paraId="78BB514A" w14:textId="1F90056D" w:rsidR="001C7BBA" w:rsidRPr="00D45FB6" w:rsidRDefault="001C7BBA" w:rsidP="001C7BBA">
      <w:pPr>
        <w:pBdr>
          <w:top w:val="single" w:sz="4" w:space="1" w:color="auto"/>
          <w:left w:val="single" w:sz="4" w:space="4" w:color="auto"/>
          <w:bottom w:val="single" w:sz="4" w:space="30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FB6">
        <w:rPr>
          <w:rFonts w:ascii="Times New Roman" w:hAnsi="Times New Roman" w:cs="Times New Roman"/>
          <w:sz w:val="28"/>
          <w:szCs w:val="28"/>
        </w:rPr>
        <w:t>Символика Оренбургской области и г. Оренбурга, аудиозапись гимна Оренбургской области, альбом «Города Оренбургской области», альбом «Легенды старого Оренбурга», альбом «Знакомство с национальными костюмами народов России</w:t>
      </w:r>
      <w:r w:rsidRPr="00D45FB6">
        <w:rPr>
          <w:rFonts w:ascii="Times New Roman" w:hAnsi="Times New Roman" w:cs="Times New Roman"/>
          <w:sz w:val="28"/>
          <w:szCs w:val="28"/>
        </w:rPr>
        <w:t>», альбом</w:t>
      </w:r>
      <w:r w:rsidRPr="00D45FB6">
        <w:rPr>
          <w:rFonts w:ascii="Times New Roman" w:hAnsi="Times New Roman" w:cs="Times New Roman"/>
          <w:sz w:val="28"/>
          <w:szCs w:val="28"/>
        </w:rPr>
        <w:t xml:space="preserve"> «Мой город – Оренбург», альбом «Оренбургский пуховый платок», дидактический материал «Оренбург». </w:t>
      </w:r>
    </w:p>
    <w:sectPr w:rsidR="001C7BBA" w:rsidRPr="00D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2"/>
    <w:rsid w:val="001C7BBA"/>
    <w:rsid w:val="006A1D16"/>
    <w:rsid w:val="00766615"/>
    <w:rsid w:val="00CF54BE"/>
    <w:rsid w:val="00D27E3C"/>
    <w:rsid w:val="00D45FB6"/>
    <w:rsid w:val="00D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695"/>
  <w15:chartTrackingRefBased/>
  <w15:docId w15:val="{1B865410-AC7A-4F35-BECE-23A7A006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0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0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0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0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0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0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0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0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0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1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2025-04-03T08:15:00Z</dcterms:created>
  <dcterms:modified xsi:type="dcterms:W3CDTF">2025-04-03T09:27:00Z</dcterms:modified>
</cp:coreProperties>
</file>